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附件1</w:t>
      </w:r>
    </w:p>
    <w:p>
      <w:pPr>
        <w:jc w:val="center"/>
        <w:rPr>
          <w:rFonts w:ascii="华文中宋" w:hAnsi="华文中宋" w:eastAsia="华文中宋"/>
          <w:b/>
          <w:color w:val="000000"/>
          <w:sz w:val="52"/>
          <w:szCs w:val="22"/>
        </w:rPr>
      </w:pPr>
      <w:r>
        <w:rPr>
          <w:rFonts w:ascii="华文中宋" w:hAnsi="华文中宋" w:eastAsia="华文中宋"/>
          <w:b/>
          <w:color w:val="000000"/>
          <w:sz w:val="52"/>
          <w:szCs w:val="22"/>
        </w:rPr>
        <w:t>2024年网络文化精品项目</w:t>
      </w:r>
    </w:p>
    <w:p>
      <w:pPr>
        <w:jc w:val="center"/>
        <w:rPr>
          <w:rFonts w:ascii="华文中宋" w:hAnsi="华文中宋" w:eastAsia="华文中宋"/>
          <w:b/>
          <w:color w:val="000000"/>
          <w:sz w:val="52"/>
          <w:szCs w:val="22"/>
        </w:rPr>
      </w:pPr>
      <w:r>
        <w:rPr>
          <w:rFonts w:hint="eastAsia" w:ascii="华文中宋" w:hAnsi="华文中宋" w:eastAsia="华文中宋"/>
          <w:b/>
          <w:color w:val="000000"/>
          <w:sz w:val="52"/>
          <w:szCs w:val="22"/>
        </w:rPr>
        <w:t>申 报 书</w:t>
      </w:r>
      <w:bookmarkStart w:id="1" w:name="_GoBack"/>
      <w:bookmarkEnd w:id="1"/>
    </w:p>
    <w:p>
      <w:pPr>
        <w:rPr>
          <w:rFonts w:ascii="宋体" w:hAnsi="等线" w:eastAsia="等线"/>
          <w:color w:val="000000"/>
          <w:szCs w:val="22"/>
        </w:rPr>
      </w:pPr>
    </w:p>
    <w:p>
      <w:pPr>
        <w:ind w:firstLine="420" w:firstLineChars="200"/>
        <w:rPr>
          <w:rFonts w:ascii="等线" w:hAnsi="等线" w:eastAsia="等线"/>
          <w:color w:val="000000"/>
          <w:sz w:val="21"/>
          <w:szCs w:val="22"/>
        </w:rPr>
      </w:pPr>
    </w:p>
    <w:p>
      <w:pPr>
        <w:ind w:firstLine="1449" w:firstLineChars="453"/>
        <w:rPr>
          <w:rFonts w:ascii="仿宋_GB2312" w:hAnsi="等线"/>
          <w:bCs/>
          <w:color w:val="00000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138430</wp:posOffset>
                </wp:positionV>
                <wp:extent cx="107950" cy="107950"/>
                <wp:effectExtent l="6350" t="635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pt;margin-top:10.9pt;height:8.5pt;width:8.5pt;z-index:251659264;v-text-anchor:middle;mso-width-relative:page;mso-height-relative:page;" fillcolor="#FFFFFF" filled="t" stroked="t" coordsize="21600,21600" o:gfxdata="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w7mQk1gAAAAkBAAAPAAAAAAAAAAEAIAAAACIA&#10;AABkcnMvZG93bnJldi54bWxQSwECFAAUAAAACACHTuJAojJEc30CAAAl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等线"/>
          <w:color w:val="000000"/>
          <w:szCs w:val="22"/>
        </w:rPr>
        <w:t>项目类别：</w:t>
      </w:r>
      <w:r>
        <w:rPr>
          <w:rFonts w:ascii="仿宋_GB2312" w:hAnsi="等线"/>
          <w:color w:val="000000"/>
          <w:szCs w:val="22"/>
        </w:rPr>
        <w:t xml:space="preserve">  </w:t>
      </w:r>
      <w:r>
        <w:rPr>
          <w:rFonts w:hint="eastAsia" w:ascii="仿宋_GB2312" w:hAnsi="等线"/>
          <w:bCs/>
          <w:color w:val="000000"/>
          <w:szCs w:val="22"/>
        </w:rPr>
        <w:t>网络文化实践项目</w:t>
      </w:r>
    </w:p>
    <w:p>
      <w:pPr>
        <w:ind w:firstLine="3049" w:firstLineChars="953"/>
        <w:rPr>
          <w:rFonts w:ascii="仿宋_GB2312" w:hAnsi="等线"/>
          <w:bCs/>
          <w:color w:val="00000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151765</wp:posOffset>
                </wp:positionV>
                <wp:extent cx="107950" cy="107950"/>
                <wp:effectExtent l="6350" t="63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1.95pt;height:8.5pt;width:8.5pt;z-index:251660288;v-text-anchor:middle;mso-width-relative:page;mso-height-relative:page;" fillcolor="#FFFFFF" filled="t" stroked="t" coordsize="21600,21600" o:gfxdata="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BBJXbWAAAACQEAAA8AAAAAAAAAAQAgAAAA&#10;IgAAAGRycy9kb3ducmV2LnhtbFBLAQIUABQAAAAIAIdO4kClR+jgfwIAACUFAAAOAAAAAAAAAAEA&#10;IAAAACU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/>
          <w:color w:val="000000"/>
          <w:szCs w:val="22"/>
        </w:rPr>
        <w:t xml:space="preserve">  </w:t>
      </w:r>
      <w:r>
        <w:rPr>
          <w:rFonts w:hint="eastAsia" w:ascii="仿宋_GB2312" w:hAnsi="等线"/>
          <w:bCs/>
          <w:color w:val="000000"/>
          <w:szCs w:val="22"/>
        </w:rPr>
        <w:t>网络文化作品创作</w:t>
      </w:r>
    </w:p>
    <w:p>
      <w:pPr>
        <w:ind w:firstLine="3049" w:firstLineChars="953"/>
        <w:rPr>
          <w:rFonts w:ascii="仿宋_GB2312" w:hAnsi="等线"/>
          <w:bCs/>
          <w:color w:val="00000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151765</wp:posOffset>
                </wp:positionV>
                <wp:extent cx="107950" cy="107950"/>
                <wp:effectExtent l="6350" t="63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5pt;margin-top:11.95pt;height:8.5pt;width:8.5pt;z-index:251661312;v-text-anchor:middle;mso-width-relative:page;mso-height-relative:page;" fillcolor="#FFFFFF" filled="t" stroked="t" coordsize="21600,21600" o:gfxdata="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/mrrR1wAAAAkBAAAPAAAAAAAAAAEAIAAA&#10;ACIAAABkcnMvZG93bnJldi54bWxQSwECFAAUAAAACACHTuJAWGuMkX8CAAAlBQAADgAAAAAAAAAB&#10;ACAAAAAm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/>
          <w:color w:val="000000"/>
          <w:szCs w:val="22"/>
        </w:rPr>
        <w:t xml:space="preserve">  </w:t>
      </w:r>
      <w:r>
        <w:rPr>
          <w:rFonts w:hint="eastAsia" w:ascii="仿宋_GB2312" w:hAnsi="等线"/>
          <w:bCs/>
          <w:color w:val="000000"/>
          <w:szCs w:val="22"/>
        </w:rPr>
        <w:t>网络宣传队伍建设</w:t>
      </w:r>
    </w:p>
    <w:p>
      <w:pPr>
        <w:ind w:firstLine="420" w:firstLineChars="200"/>
        <w:rPr>
          <w:rFonts w:ascii="等线" w:hAnsi="等线" w:eastAsia="等线"/>
          <w:color w:val="000000"/>
          <w:sz w:val="21"/>
          <w:szCs w:val="22"/>
        </w:rPr>
      </w:pPr>
    </w:p>
    <w:p>
      <w:pPr>
        <w:ind w:firstLine="1449" w:firstLineChars="453"/>
        <w:rPr>
          <w:rFonts w:ascii="仿宋_GB2312" w:hAnsi="等线"/>
          <w:color w:val="000000"/>
          <w:szCs w:val="22"/>
        </w:rPr>
      </w:pPr>
      <w:r>
        <w:rPr>
          <w:rFonts w:hint="eastAsia" w:ascii="仿宋_GB2312" w:hAnsi="等线"/>
          <w:color w:val="000000"/>
          <w:szCs w:val="22"/>
        </w:rPr>
        <w:t xml:space="preserve">项目名称： </w:t>
      </w:r>
      <w:r>
        <w:rPr>
          <w:rFonts w:hint="eastAsia" w:ascii="仿宋_GB2312" w:hAnsi="等线"/>
          <w:color w:val="000000"/>
          <w:szCs w:val="2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_GB2312" w:hAnsi="等线"/>
          <w:color w:val="000000"/>
          <w:szCs w:val="22"/>
        </w:rPr>
      </w:pPr>
      <w:r>
        <w:rPr>
          <w:rFonts w:hint="eastAsia" w:ascii="仿宋_GB2312" w:hAnsi="等线"/>
          <w:color w:val="000000"/>
          <w:szCs w:val="22"/>
        </w:rPr>
        <w:t xml:space="preserve">负 责 人： </w:t>
      </w:r>
      <w:r>
        <w:rPr>
          <w:rFonts w:hint="eastAsia" w:ascii="仿宋_GB2312" w:hAnsi="等线"/>
          <w:color w:val="000000"/>
          <w:szCs w:val="2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_GB2312" w:hAnsi="等线"/>
          <w:color w:val="000000"/>
          <w:szCs w:val="22"/>
          <w:u w:val="single"/>
        </w:rPr>
      </w:pPr>
      <w:r>
        <w:rPr>
          <w:rFonts w:hint="eastAsia" w:ascii="仿宋_GB2312" w:hAnsi="等线"/>
          <w:color w:val="000000"/>
          <w:szCs w:val="22"/>
        </w:rPr>
        <w:t xml:space="preserve">申报单位： </w:t>
      </w:r>
      <w:r>
        <w:rPr>
          <w:rFonts w:hint="eastAsia" w:ascii="仿宋_GB2312" w:hAnsi="等线"/>
          <w:color w:val="000000"/>
          <w:szCs w:val="2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_GB2312" w:hAnsi="等线"/>
          <w:color w:val="000000"/>
          <w:szCs w:val="22"/>
          <w:u w:val="single"/>
        </w:rPr>
      </w:pPr>
      <w:r>
        <w:rPr>
          <w:rFonts w:hint="eastAsia" w:ascii="仿宋_GB2312" w:hAnsi="等线"/>
          <w:color w:val="000000"/>
          <w:szCs w:val="22"/>
        </w:rPr>
        <w:t xml:space="preserve">填表日期： </w:t>
      </w:r>
      <w:r>
        <w:rPr>
          <w:rFonts w:hint="eastAsia" w:ascii="仿宋_GB2312" w:hAnsi="等线"/>
          <w:color w:val="000000"/>
          <w:szCs w:val="22"/>
          <w:u w:val="single"/>
        </w:rPr>
        <w:t xml:space="preserve">                           </w:t>
      </w:r>
    </w:p>
    <w:p>
      <w:pPr>
        <w:spacing w:line="225" w:lineRule="atLeast"/>
        <w:rPr>
          <w:rFonts w:ascii="楷体_GB2312" w:hAnsi="等线" w:eastAsia="楷体_GB2312"/>
          <w:color w:val="000000"/>
          <w:szCs w:val="22"/>
        </w:rPr>
      </w:pP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  <w:r>
        <w:rPr>
          <w:rFonts w:hint="eastAsia" w:eastAsia="仿宋"/>
          <w:color w:val="000000"/>
          <w:szCs w:val="22"/>
        </w:rPr>
        <w:t>上海交通大学党委宣传部</w:t>
      </w: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  <w:r>
        <w:rPr>
          <w:rFonts w:eastAsia="仿宋"/>
          <w:color w:val="000000"/>
          <w:szCs w:val="22"/>
        </w:rPr>
        <w:t>202</w:t>
      </w:r>
      <w:r>
        <w:rPr>
          <w:rFonts w:hint="eastAsia" w:eastAsia="仿宋"/>
          <w:color w:val="000000"/>
          <w:szCs w:val="22"/>
        </w:rPr>
        <w:t>4</w:t>
      </w:r>
      <w:r>
        <w:rPr>
          <w:rFonts w:eastAsia="仿宋"/>
          <w:color w:val="000000"/>
          <w:szCs w:val="22"/>
        </w:rPr>
        <w:t>年5月</w:t>
      </w:r>
    </w:p>
    <w:p>
      <w:pPr>
        <w:widowControl/>
        <w:jc w:val="left"/>
        <w:rPr>
          <w:rFonts w:eastAsia="仿宋"/>
          <w:color w:val="000000"/>
          <w:szCs w:val="22"/>
        </w:rPr>
      </w:pPr>
      <w:r>
        <w:rPr>
          <w:rFonts w:eastAsia="仿宋"/>
          <w:color w:val="000000"/>
          <w:szCs w:val="22"/>
        </w:rPr>
        <w:br w:type="page"/>
      </w:r>
    </w:p>
    <w:p>
      <w:pPr>
        <w:pStyle w:val="2"/>
        <w:spacing w:before="0" w:after="0" w:line="360" w:lineRule="auto"/>
        <w:jc w:val="center"/>
        <w:rPr>
          <w:rFonts w:eastAsia="华文中宋"/>
          <w:color w:val="000000"/>
          <w:kern w:val="0"/>
        </w:rPr>
      </w:pPr>
      <w:r>
        <w:rPr>
          <w:rFonts w:hint="eastAsia" w:eastAsia="华文中宋"/>
          <w:color w:val="000000"/>
          <w:kern w:val="0"/>
        </w:rPr>
        <w:t>填　表　说　明</w:t>
      </w:r>
    </w:p>
    <w:p>
      <w:pPr>
        <w:widowControl/>
        <w:spacing w:line="500" w:lineRule="exact"/>
        <w:ind w:left="560" w:hanging="560" w:hangingChars="200"/>
        <w:rPr>
          <w:rFonts w:eastAsia="宋体"/>
          <w:color w:val="000000"/>
          <w:kern w:val="0"/>
          <w:sz w:val="28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一、上海交通大学党委宣传部（网宣办）对项目进行统筹管理。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二、本《申报书》由项目申请（负责）人填报，所列组成员必须征得本人同意，否则视为违规申报。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三、填写内容应简明扼要，突出重点，逻辑层次清晰。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四、电子版《申报书》《汇总表》以学院为单位统一提交至sjtuwlwh@sjtu.edu.cn，邮件主题注明“单位名称+类别+项目名称”。《申报书》纸质版经单位领导签字、单位盖章后送至新行政楼A119。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五、联系人：张思思</w:t>
      </w:r>
      <w:r>
        <w:rPr>
          <w:rFonts w:ascii="仿宋" w:hAnsi="仿宋" w:eastAsia="仿宋"/>
          <w:color w:val="000000"/>
          <w:kern w:val="0"/>
          <w:sz w:val="30"/>
          <w:szCs w:val="30"/>
        </w:rPr>
        <w:t xml:space="preserve">  18801903319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  <w:r>
        <w:rPr>
          <w:rFonts w:ascii="仿宋" w:hAnsi="仿宋" w:eastAsia="仿宋"/>
          <w:color w:val="000000"/>
          <w:kern w:val="0"/>
          <w:sz w:val="30"/>
          <w:szCs w:val="30"/>
        </w:rPr>
        <w:t xml:space="preserve">        </w:t>
      </w:r>
    </w:p>
    <w:p>
      <w:pPr>
        <w:spacing w:line="360" w:lineRule="auto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</w:p>
    <w:p>
      <w:pPr>
        <w:spacing w:line="360" w:lineRule="auto"/>
        <w:ind w:right="38" w:rightChars="12" w:firstLine="3600" w:firstLineChars="1200"/>
        <w:jc w:val="righ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上海交通大学党委宣传部</w:t>
      </w:r>
    </w:p>
    <w:p>
      <w:pPr>
        <w:spacing w:line="225" w:lineRule="atLeast"/>
        <w:jc w:val="center"/>
        <w:rPr>
          <w:rFonts w:eastAsia="仿宋"/>
          <w:color w:val="000000"/>
          <w:szCs w:val="2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Cs w:val="22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szCs w:val="22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22"/>
        </w:rPr>
        <w:t>一、基本信息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567"/>
        <w:gridCol w:w="1276"/>
        <w:gridCol w:w="284"/>
        <w:gridCol w:w="425"/>
        <w:gridCol w:w="1559"/>
        <w:gridCol w:w="516"/>
        <w:gridCol w:w="47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00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□网络文化实践项目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□网络文化作品创作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□网络宣传队伍建设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工号/学号</w:t>
            </w:r>
          </w:p>
        </w:tc>
        <w:tc>
          <w:tcPr>
            <w:tcW w:w="21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职务/职称（教师）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系/所、班级（学生）</w:t>
            </w:r>
          </w:p>
        </w:tc>
        <w:tc>
          <w:tcPr>
            <w:tcW w:w="21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项目组成员（可加行）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（部门）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"/>
                <w:sz w:val="24"/>
                <w:szCs w:val="24"/>
              </w:rPr>
              <w:t>项目组分工情况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955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预期成果</w:t>
            </w:r>
          </w:p>
        </w:tc>
        <w:tc>
          <w:tcPr>
            <w:tcW w:w="7295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申请经费（万元）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计划完成时间</w:t>
            </w:r>
          </w:p>
        </w:tc>
        <w:tc>
          <w:tcPr>
            <w:tcW w:w="2192" w:type="dxa"/>
            <w:vAlign w:val="center"/>
          </w:tcPr>
          <w:p>
            <w:pPr>
              <w:ind w:firstLine="843" w:firstLineChars="35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年    月 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Cs w:val="22"/>
        </w:rPr>
      </w:pPr>
      <w:r>
        <w:rPr>
          <w:rFonts w:hint="eastAsia" w:ascii="等线" w:hAnsi="等线" w:eastAsia="黑体"/>
          <w:color w:val="000000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Cs w:val="22"/>
        </w:rPr>
        <w:t>二、填报内容</w:t>
      </w:r>
    </w:p>
    <w:p>
      <w:pPr>
        <w:ind w:firstLine="420" w:firstLineChars="200"/>
        <w:rPr>
          <w:rFonts w:ascii="等线" w:hAnsi="等线" w:eastAsia="等线"/>
          <w:color w:val="000000"/>
          <w:sz w:val="21"/>
          <w:szCs w:val="22"/>
        </w:rPr>
      </w:pP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（请参照以下提纲撰写，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要求逻辑清晰，主题突出，层次分明，内容翔实，排版清晰。总字数不超过3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字）</w:t>
            </w:r>
          </w:p>
          <w:p>
            <w:pP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一、网络文化实践项目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1、背景和意义；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2、主要内容、开展思路和方法；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、创新点；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4、预期成果，包括但不限于文化品牌创建、作品创作、经验做法积累等；</w:t>
            </w:r>
          </w:p>
          <w:p>
            <w:pPr>
              <w:tabs>
                <w:tab w:val="left" w:pos="457"/>
              </w:tabs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、负责人及成员与项目相关的前期成果与保障条件；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6、进度计划。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二、网络文化作品创作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、创作背景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、创作目的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3、创作思路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4、作品内容；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5、创作形式及方法；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、进度计划。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三、网络宣传队伍建设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、背景及意义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、建设主阵地（新媒体平台）；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3、主要内容及建设举措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4、预期目标及成果；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5、负责人及成员与项目相关的前期成果与保障条件；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6、进度计划。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等线" w:eastAsia="等线"/>
                <w:color w:val="000000"/>
                <w:sz w:val="21"/>
                <w:szCs w:val="2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等线" w:eastAsia="等线"/>
                <w:color w:val="000000"/>
                <w:sz w:val="21"/>
                <w:szCs w:val="2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等线" w:eastAsia="等线"/>
                <w:color w:val="000000"/>
                <w:sz w:val="21"/>
                <w:szCs w:val="22"/>
              </w:rPr>
            </w:pPr>
          </w:p>
        </w:tc>
      </w:tr>
    </w:tbl>
    <w:p>
      <w:pPr>
        <w:autoSpaceDE w:val="0"/>
        <w:autoSpaceDN w:val="0"/>
        <w:spacing w:line="328" w:lineRule="atLeast"/>
        <w:jc w:val="center"/>
        <w:rPr>
          <w:rFonts w:ascii="方正小标宋简体" w:hAnsi="方正小标宋简体" w:eastAsia="方正小标宋简体" w:cs="方正小标宋简体"/>
          <w:color w:val="000000"/>
          <w:szCs w:val="22"/>
        </w:rPr>
      </w:pPr>
      <w:r>
        <w:rPr>
          <w:rFonts w:hint="eastAsia" w:ascii="宋体" w:hAnsi="等线" w:eastAsia="等线"/>
          <w:b/>
          <w:bCs/>
          <w:color w:val="000000"/>
          <w:sz w:val="24"/>
          <w:szCs w:val="22"/>
        </w:rPr>
        <w:br w:type="page"/>
      </w:r>
      <w:bookmarkStart w:id="0" w:name="_Hlk164776016"/>
      <w:r>
        <w:rPr>
          <w:rFonts w:hint="eastAsia" w:ascii="方正小标宋简体" w:hAnsi="方正小标宋简体" w:eastAsia="方正小标宋简体" w:cs="方正小标宋简体"/>
          <w:color w:val="000000"/>
          <w:szCs w:val="22"/>
        </w:rPr>
        <w:t>三、经费预算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Cs w:val="22"/>
        </w:rPr>
      </w:pPr>
    </w:p>
    <w:tbl>
      <w:tblPr>
        <w:tblStyle w:val="3"/>
        <w:tblW w:w="9360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Cs w:val="22"/>
              </w:rPr>
              <w:br w:type="pag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（预算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科目需与项目有一定的关联性，报销时需要凭借相应的科目发票报销。其中，人员劳务费不超过总预算的</w:t>
            </w:r>
            <w:r>
              <w:rPr>
                <w:rFonts w:ascii="宋体" w:hAnsi="宋体" w:eastAsia="宋体"/>
                <w:color w:val="000000"/>
                <w:sz w:val="24"/>
                <w:szCs w:val="28"/>
              </w:rPr>
              <w:t>30%，其他单项不超过总经费预算的50%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）</w:t>
            </w:r>
          </w:p>
          <w:tbl>
            <w:tblPr>
              <w:tblStyle w:val="3"/>
              <w:tblpPr w:leftFromText="180" w:rightFromText="180" w:vertAnchor="text" w:horzAnchor="page" w:tblpX="1277" w:tblpY="14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5"/>
              <w:gridCol w:w="2190"/>
              <w:gridCol w:w="30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经费开支科目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印刷费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4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市内交通费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差旅费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专用材料费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4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人员劳务费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4" w:hRule="atLeast"/>
              </w:trPr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2190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其他费用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</w:trPr>
              <w:tc>
                <w:tcPr>
                  <w:tcW w:w="7000" w:type="dxa"/>
                  <w:gridSpan w:val="3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8"/>
                    </w:rPr>
                    <w:t>合计金额（元）：</w:t>
                  </w:r>
                </w:p>
              </w:tc>
            </w:tr>
          </w:tbl>
          <w:p>
            <w:pPr>
              <w:spacing w:line="300" w:lineRule="exact"/>
              <w:rPr>
                <w:rFonts w:ascii="等线" w:hAnsi="等线" w:eastAsia="等线"/>
                <w:color w:val="000000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等线" w:hAnsi="等线"/>
                <w:color w:val="000000"/>
                <w:sz w:val="21"/>
                <w:szCs w:val="24"/>
              </w:rPr>
            </w:pP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szCs w:val="22"/>
        </w:rPr>
        <w:br w:type="page"/>
      </w:r>
    </w:p>
    <w:bookmarkEnd w:id="0"/>
    <w:p>
      <w:pPr>
        <w:spacing w:line="360" w:lineRule="auto"/>
        <w:jc w:val="center"/>
        <w:rPr>
          <w:rFonts w:ascii="等线" w:hAnsi="等线" w:eastAsia="黑体"/>
          <w:color w:val="00000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22"/>
        </w:rPr>
        <w:t>四、推荐意见</w:t>
      </w:r>
    </w:p>
    <w:p>
      <w:pPr>
        <w:spacing w:line="150" w:lineRule="atLeast"/>
        <w:rPr>
          <w:rFonts w:ascii="方正小标宋简体" w:hAnsi="方正小标宋简体" w:eastAsia="方正小标宋简体" w:cs="方正小标宋简体"/>
          <w:b/>
          <w:bCs/>
          <w:color w:val="000000"/>
          <w:sz w:val="24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等线" w:eastAsia="等线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本表所填写的内容是否属实；本单位能否提供完成本项目所需要的时间和条件保障，是否同意承担本项目的管理任务和信誉保证等。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单位推荐意见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等线" w:eastAsia="等线"/>
                <w:color w:val="000000"/>
                <w:sz w:val="24"/>
                <w:szCs w:val="28"/>
              </w:rPr>
            </w:pPr>
          </w:p>
          <w:p>
            <w:pPr>
              <w:rPr>
                <w:rFonts w:ascii="等线" w:hAnsi="等线" w:eastAsia="等线"/>
                <w:color w:val="000000"/>
                <w:sz w:val="24"/>
                <w:szCs w:val="28"/>
              </w:rPr>
            </w:pPr>
          </w:p>
          <w:p>
            <w:pPr>
              <w:rPr>
                <w:rFonts w:ascii="等线" w:hAnsi="等线" w:eastAsia="等线"/>
                <w:color w:val="000000"/>
                <w:sz w:val="24"/>
                <w:szCs w:val="28"/>
              </w:rPr>
            </w:pPr>
          </w:p>
          <w:p>
            <w:pPr>
              <w:rPr>
                <w:rFonts w:ascii="等线" w:hAnsi="等线" w:eastAsia="等线"/>
                <w:color w:val="000000"/>
                <w:sz w:val="24"/>
                <w:szCs w:val="28"/>
              </w:rPr>
            </w:pPr>
          </w:p>
          <w:p>
            <w:pPr>
              <w:rPr>
                <w:rFonts w:ascii="等线" w:hAnsi="等线" w:eastAsia="等线"/>
                <w:color w:val="000000"/>
                <w:sz w:val="24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ind w:right="480"/>
              <w:jc w:val="righ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单位负责人：</w:t>
            </w:r>
          </w:p>
          <w:p>
            <w:pPr>
              <w:autoSpaceDE w:val="0"/>
              <w:autoSpaceDN w:val="0"/>
              <w:spacing w:line="328" w:lineRule="atLeast"/>
              <w:ind w:right="960" w:firstLine="480" w:firstLineChars="200"/>
              <w:jc w:val="righ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ind w:right="960" w:firstLine="480" w:firstLineChars="200"/>
              <w:jc w:val="righ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单位公章</w:t>
            </w: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right"/>
              <w:rPr>
                <w:rFonts w:ascii="宋体" w:hAnsi="等线" w:eastAsia="等线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GIyZGYwNGY0ZTNiNGNkYzFjMWQxNDg3MjI5NjkifQ=="/>
  </w:docVars>
  <w:rsids>
    <w:rsidRoot w:val="49680DD9"/>
    <w:rsid w:val="496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2024-05-22T06:40:00Z</dcterms:created>
  <dc:creator>SJTU</dc:creator>
  <cp:lastModifiedBy>SJTU</cp:lastModifiedBy>
  <dcterms:modified xsi:type="dcterms:W3CDTF">2024-05-22T06:40:40Z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E4D8E4E3E95F49BE869A5B77D9380462_11</vt:lpwstr>
  </property>
</Properties>
</file>